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77C33" w14:textId="77777777" w:rsidR="00EE1CF7" w:rsidRPr="00AF0A20" w:rsidRDefault="00EE1CF7" w:rsidP="00EE1CF7">
      <w:pPr>
        <w:rPr>
          <w:noProof/>
          <w:lang w:val="en-NZ"/>
        </w:rPr>
      </w:pPr>
    </w:p>
    <w:p w14:paraId="21049E39" w14:textId="769BD417" w:rsidR="00EE1CF7" w:rsidRPr="00AF0A20" w:rsidRDefault="00EE1CF7" w:rsidP="00EE1CF7">
      <w:pPr>
        <w:pStyle w:val="BookTitle1"/>
        <w:spacing w:before="0" w:after="120"/>
        <w:rPr>
          <w:noProof/>
          <w:lang w:val="en-NZ"/>
        </w:rPr>
      </w:pPr>
      <w:r w:rsidRPr="00AF0A20">
        <w:rPr>
          <w:noProof/>
          <w:lang w:val="en-NZ"/>
        </w:rPr>
        <w:drawing>
          <wp:inline distT="0" distB="0" distL="0" distR="0" wp14:anchorId="5205B836" wp14:editId="0B81335B">
            <wp:extent cx="3040380" cy="441960"/>
            <wp:effectExtent l="0" t="0" r="7620" b="0"/>
            <wp:docPr id="1314506201" name="Picture 4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haikaha - Ministry of Disabled Peopl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A20">
        <w:rPr>
          <w:noProof/>
          <w:lang w:val="en-NZ"/>
        </w:rPr>
        <w:drawing>
          <wp:inline distT="0" distB="0" distL="0" distR="0" wp14:anchorId="4078CB2E" wp14:editId="58213F3A">
            <wp:extent cx="2788920" cy="487680"/>
            <wp:effectExtent l="0" t="0" r="0" b="7620"/>
            <wp:docPr id="2063385608" name="Picture 3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" descr="Whaimana Support My Decision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6C78C" w14:textId="77777777" w:rsidR="00EE1CF7" w:rsidRPr="00AF0A20" w:rsidRDefault="00EE1CF7" w:rsidP="00EE1CF7">
      <w:pPr>
        <w:rPr>
          <w:noProof/>
          <w:lang w:val="en-NZ"/>
        </w:rPr>
      </w:pPr>
    </w:p>
    <w:p w14:paraId="6E263C56" w14:textId="4413D9CA" w:rsidR="002663DA" w:rsidRPr="00AF0A20" w:rsidRDefault="002663DA" w:rsidP="002663DA">
      <w:pPr>
        <w:pStyle w:val="BookTitle1"/>
        <w:rPr>
          <w:noProof/>
          <w:sz w:val="80"/>
          <w:szCs w:val="80"/>
          <w:lang w:val="en-NZ"/>
        </w:rPr>
      </w:pPr>
      <w:r w:rsidRPr="00AF0A20">
        <w:rPr>
          <w:noProof/>
          <w:sz w:val="80"/>
          <w:szCs w:val="80"/>
          <w:lang w:val="en-NZ"/>
        </w:rPr>
        <w:t>Know what's important and what helps</w:t>
      </w:r>
    </w:p>
    <w:p w14:paraId="1C72038E" w14:textId="120E1EC7" w:rsidR="00AF43E6" w:rsidRPr="00AF0A20" w:rsidRDefault="00AF43E6" w:rsidP="00EE1CF7">
      <w:pPr>
        <w:rPr>
          <w:noProof/>
          <w:szCs w:val="36"/>
          <w:lang w:val="en-NZ"/>
        </w:rPr>
      </w:pPr>
      <w:r w:rsidRPr="00AF0A20">
        <w:rPr>
          <w:noProof/>
          <w:lang w:val="en-NZ"/>
        </w:rPr>
        <w:t xml:space="preserve">Adapted in </w:t>
      </w:r>
      <w:r w:rsidR="002663DA" w:rsidRPr="00AF0A20">
        <w:rPr>
          <w:noProof/>
          <w:lang w:val="en-NZ"/>
        </w:rPr>
        <w:t>2026</w:t>
      </w:r>
      <w:r w:rsidRPr="00AF0A20">
        <w:rPr>
          <w:noProof/>
          <w:lang w:val="en-NZ"/>
        </w:rPr>
        <w:t xml:space="preserve"> by Accessible Formats Service,</w:t>
      </w:r>
      <w:r w:rsidR="00EE1CF7" w:rsidRPr="00AF0A20">
        <w:rPr>
          <w:noProof/>
          <w:lang w:val="en-NZ"/>
        </w:rPr>
        <w:br/>
      </w:r>
      <w:r w:rsidRPr="00AF0A20">
        <w:rPr>
          <w:noProof/>
          <w:szCs w:val="36"/>
          <w:lang w:val="en-NZ"/>
        </w:rPr>
        <w:t>Blind</w:t>
      </w:r>
      <w:r w:rsidR="00EE1CF7" w:rsidRPr="00AF0A20">
        <w:rPr>
          <w:noProof/>
          <w:szCs w:val="36"/>
          <w:lang w:val="en-NZ"/>
        </w:rPr>
        <w:t xml:space="preserve"> </w:t>
      </w:r>
      <w:r w:rsidRPr="00AF0A20">
        <w:rPr>
          <w:noProof/>
          <w:szCs w:val="36"/>
          <w:lang w:val="en-NZ"/>
        </w:rPr>
        <w:t xml:space="preserve">Low Vision NZ, </w:t>
      </w:r>
      <w:r w:rsidRPr="00AF0A20">
        <w:rPr>
          <w:noProof/>
          <w:lang w:val="en-NZ"/>
        </w:rPr>
        <w:t>Auckland</w:t>
      </w:r>
    </w:p>
    <w:p w14:paraId="21552BFA" w14:textId="44AE53DD" w:rsidR="002D4042" w:rsidRPr="00AF0A20" w:rsidRDefault="00042428" w:rsidP="00042428">
      <w:pPr>
        <w:pStyle w:val="imagecaption"/>
        <w:rPr>
          <w:noProof/>
          <w:lang w:val="en-NZ"/>
        </w:rPr>
        <w:sectPr w:rsidR="002D4042" w:rsidRPr="00AF0A20" w:rsidSect="00EE1CF7">
          <w:footerReference w:type="even" r:id="rId10"/>
          <w:footerReference w:type="default" r:id="rId11"/>
          <w:headerReference w:type="first" r:id="rId12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AF0A20">
        <w:rPr>
          <w:b/>
          <w:bCs/>
          <w:noProof/>
          <w:lang w:val="en-NZ"/>
        </w:rPr>
        <w:t>Transcriber's Note:</w:t>
      </w:r>
      <w:r w:rsidRPr="00AF0A20">
        <w:rPr>
          <w:noProof/>
          <w:lang w:val="en-NZ"/>
        </w:rPr>
        <w:t xml:space="preserve"> </w:t>
      </w:r>
      <w:r w:rsidRPr="00AF0A20">
        <w:rPr>
          <w:bCs/>
          <w:noProof/>
          <w:lang w:val="en-NZ"/>
        </w:rPr>
        <w:t>There are two logos at the top of the page. The logo on the left is Whaikaha—Ministry of Disabled People. The logo on the right is Whaimana—Support My Decisions.</w:t>
      </w:r>
      <w:r w:rsidR="00B67A54" w:rsidRPr="00AF0A20">
        <w:rPr>
          <w:noProof/>
          <w:lang w:val="en-NZ"/>
        </w:rPr>
        <w:t xml:space="preserve"> </w:t>
      </w:r>
    </w:p>
    <w:p w14:paraId="3B466A64" w14:textId="5ECE4493" w:rsidR="002663DA" w:rsidRPr="00AF0A20" w:rsidRDefault="002663DA" w:rsidP="00EE1CF7">
      <w:pPr>
        <w:pStyle w:val="Heading1"/>
        <w:rPr>
          <w:noProof/>
          <w:lang w:val="en-NZ"/>
        </w:rPr>
      </w:pPr>
      <w:r w:rsidRPr="00AF0A20">
        <w:rPr>
          <w:noProof/>
          <w:lang w:val="en-NZ"/>
        </w:rPr>
        <w:lastRenderedPageBreak/>
        <w:t>Know what's important and what helps</w:t>
      </w:r>
    </w:p>
    <w:p w14:paraId="176C5519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Good decision support is all about the supporter understanding the person and what support works for them.</w:t>
      </w:r>
    </w:p>
    <w:p w14:paraId="32096099" w14:textId="77777777" w:rsidR="002663DA" w:rsidRPr="00AF0A20" w:rsidRDefault="002663DA" w:rsidP="002663DA">
      <w:pPr>
        <w:pStyle w:val="Heading2"/>
        <w:rPr>
          <w:noProof/>
          <w:lang w:val="en-NZ"/>
        </w:rPr>
      </w:pPr>
      <w:r w:rsidRPr="00AF0A20">
        <w:rPr>
          <w:noProof/>
          <w:lang w:val="en-NZ"/>
        </w:rPr>
        <w:t>Thinking about the whole person</w:t>
      </w:r>
    </w:p>
    <w:p w14:paraId="2CCB901F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Te Whare Tapa Whā model is a Māori approach to health and wellbeing. Imagine well-being as a house with four walls. Each wall is a different part of our health and life:</w:t>
      </w:r>
    </w:p>
    <w:p w14:paraId="1864B421" w14:textId="77777777" w:rsidR="002663DA" w:rsidRPr="00AF0A20" w:rsidRDefault="002663DA" w:rsidP="005A6E5A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Physical</w:t>
      </w:r>
    </w:p>
    <w:p w14:paraId="6A5F18AC" w14:textId="77777777" w:rsidR="002663DA" w:rsidRPr="00AF0A20" w:rsidRDefault="002663DA" w:rsidP="005A6E5A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mental and emotional</w:t>
      </w:r>
    </w:p>
    <w:p w14:paraId="5D4271A6" w14:textId="77777777" w:rsidR="002663DA" w:rsidRPr="00AF0A20" w:rsidRDefault="002663DA" w:rsidP="005A6E5A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family and social</w:t>
      </w:r>
    </w:p>
    <w:p w14:paraId="590ECE1C" w14:textId="77777777" w:rsidR="002663DA" w:rsidRPr="00AF0A20" w:rsidRDefault="002663DA" w:rsidP="005A6E5A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spiritual.</w:t>
      </w:r>
    </w:p>
    <w:p w14:paraId="2805FC16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Each wall is important. If one wall is weak, the whole house is shaky.</w:t>
      </w:r>
    </w:p>
    <w:p w14:paraId="08A4B1C3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Good decision-support means the supporter must:</w:t>
      </w:r>
    </w:p>
    <w:p w14:paraId="31442A2E" w14:textId="77777777" w:rsidR="002663DA" w:rsidRPr="00AF0A20" w:rsidRDefault="002663DA" w:rsidP="005A6E5A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understand the whole person</w:t>
      </w:r>
    </w:p>
    <w:p w14:paraId="1F130439" w14:textId="77777777" w:rsidR="002663DA" w:rsidRPr="00AF0A20" w:rsidRDefault="002663DA" w:rsidP="005A6E5A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understand what support helps them make decisions.</w:t>
      </w:r>
    </w:p>
    <w:p w14:paraId="3795CC8F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We need to think about all four walls of Te Whare Tapa Whā.</w:t>
      </w:r>
    </w:p>
    <w:p w14:paraId="08D5593A" w14:textId="77777777" w:rsidR="002663DA" w:rsidRPr="00AF0A20" w:rsidRDefault="002663DA" w:rsidP="002663DA">
      <w:pPr>
        <w:pStyle w:val="Heading2"/>
        <w:rPr>
          <w:noProof/>
          <w:lang w:val="en-NZ"/>
        </w:rPr>
      </w:pPr>
      <w:r w:rsidRPr="00AF0A20">
        <w:rPr>
          <w:noProof/>
          <w:lang w:val="en-NZ"/>
        </w:rPr>
        <w:t>Taha Wairua: What is important?</w:t>
      </w:r>
    </w:p>
    <w:p w14:paraId="7BCCC049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Taha wairua is about what gives your life meaning and helps you feel connected to something bigger than yourself. For supported decision-making, good supporters need to understand what is important to the decision-maker (their will and preference).</w:t>
      </w:r>
    </w:p>
    <w:p w14:paraId="78F9B5E4" w14:textId="77777777" w:rsidR="002663DA" w:rsidRPr="00AF0A20" w:rsidRDefault="002663DA" w:rsidP="005A6E5A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What do they want their life to look like?</w:t>
      </w:r>
    </w:p>
    <w:p w14:paraId="1EC3D1F5" w14:textId="77777777" w:rsidR="002663DA" w:rsidRPr="00AF0A20" w:rsidRDefault="002663DA" w:rsidP="005A6E5A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What do they truly care about?</w:t>
      </w:r>
    </w:p>
    <w:p w14:paraId="595A6DA8" w14:textId="77777777" w:rsidR="002663DA" w:rsidRPr="00AF0A20" w:rsidRDefault="002663DA" w:rsidP="005A6E5A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Who are the important people in their life?</w:t>
      </w:r>
    </w:p>
    <w:p w14:paraId="7D2DB512" w14:textId="77777777" w:rsidR="002663DA" w:rsidRPr="00AF0A20" w:rsidRDefault="002663DA" w:rsidP="005A6E5A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What makes a good day?</w:t>
      </w:r>
    </w:p>
    <w:p w14:paraId="5D887B15" w14:textId="77777777" w:rsidR="002663DA" w:rsidRPr="00AF0A20" w:rsidRDefault="002663DA" w:rsidP="005A6E5A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What motivates them?</w:t>
      </w:r>
    </w:p>
    <w:p w14:paraId="57E6C518" w14:textId="77777777" w:rsidR="002663DA" w:rsidRPr="00AF0A20" w:rsidRDefault="002663DA" w:rsidP="005A6E5A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How are their culture and beliefs important to them?</w:t>
      </w:r>
    </w:p>
    <w:p w14:paraId="4B241C35" w14:textId="77777777" w:rsidR="002663DA" w:rsidRPr="00AF0A20" w:rsidRDefault="002663DA" w:rsidP="002663DA">
      <w:pPr>
        <w:pStyle w:val="Heading2"/>
        <w:rPr>
          <w:noProof/>
          <w:lang w:val="en-NZ"/>
        </w:rPr>
      </w:pPr>
      <w:r w:rsidRPr="00AF0A20">
        <w:rPr>
          <w:noProof/>
          <w:lang w:val="en-NZ"/>
        </w:rPr>
        <w:t>Taha Tinana: Physical health and body</w:t>
      </w:r>
    </w:p>
    <w:p w14:paraId="435B0C13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Physical things can make choosing hard, for example:</w:t>
      </w:r>
    </w:p>
    <w:p w14:paraId="16EB012F" w14:textId="77777777" w:rsidR="002663DA" w:rsidRPr="00AF0A20" w:rsidRDefault="002663DA" w:rsidP="005A6E5A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trouble talking</w:t>
      </w:r>
    </w:p>
    <w:p w14:paraId="5099181A" w14:textId="77777777" w:rsidR="002663DA" w:rsidRPr="00AF0A20" w:rsidRDefault="002663DA" w:rsidP="005A6E5A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trouble moving</w:t>
      </w:r>
    </w:p>
    <w:p w14:paraId="1C3E87D9" w14:textId="77777777" w:rsidR="002663DA" w:rsidRPr="00AF0A20" w:rsidRDefault="002663DA" w:rsidP="005A6E5A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not hearing or seeing well</w:t>
      </w:r>
    </w:p>
    <w:p w14:paraId="25EE409D" w14:textId="77777777" w:rsidR="002663DA" w:rsidRPr="00AF0A20" w:rsidRDefault="002663DA" w:rsidP="005A6E5A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feeling tired</w:t>
      </w:r>
    </w:p>
    <w:p w14:paraId="40318407" w14:textId="77777777" w:rsidR="002663DA" w:rsidRPr="00AF0A20" w:rsidRDefault="002663DA" w:rsidP="005A6E5A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being in pain or injured</w:t>
      </w:r>
    </w:p>
    <w:p w14:paraId="46A2D4D6" w14:textId="77777777" w:rsidR="002663DA" w:rsidRPr="00AF0A20" w:rsidRDefault="002663DA" w:rsidP="005A6E5A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feeling sick or unwell.</w:t>
      </w:r>
    </w:p>
    <w:p w14:paraId="6FCBFCD7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Examples of things that might help:</w:t>
      </w:r>
    </w:p>
    <w:p w14:paraId="7FAFC1E8" w14:textId="77777777" w:rsidR="002663DA" w:rsidRPr="00AF0A20" w:rsidRDefault="002663DA" w:rsidP="004B723D">
      <w:pPr>
        <w:pStyle w:val="ListParagraph"/>
        <w:numPr>
          <w:ilvl w:val="0"/>
          <w:numId w:val="26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special talking tools</w:t>
      </w:r>
    </w:p>
    <w:p w14:paraId="14AEE096" w14:textId="77777777" w:rsidR="002663DA" w:rsidRPr="00AF0A20" w:rsidRDefault="002663DA" w:rsidP="004B723D">
      <w:pPr>
        <w:pStyle w:val="ListParagraph"/>
        <w:numPr>
          <w:ilvl w:val="0"/>
          <w:numId w:val="26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sign language help</w:t>
      </w:r>
    </w:p>
    <w:p w14:paraId="13EAA559" w14:textId="77777777" w:rsidR="002663DA" w:rsidRPr="00AF0A20" w:rsidRDefault="002663DA" w:rsidP="004B723D">
      <w:pPr>
        <w:pStyle w:val="ListParagraph"/>
        <w:numPr>
          <w:ilvl w:val="0"/>
          <w:numId w:val="26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using pictures</w:t>
      </w:r>
    </w:p>
    <w:p w14:paraId="2BD60C6B" w14:textId="77777777" w:rsidR="002663DA" w:rsidRPr="00AF0A20" w:rsidRDefault="002663DA" w:rsidP="004B723D">
      <w:pPr>
        <w:pStyle w:val="ListParagraph"/>
        <w:numPr>
          <w:ilvl w:val="0"/>
          <w:numId w:val="26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comfortable spaces</w:t>
      </w:r>
    </w:p>
    <w:p w14:paraId="4DA72A7B" w14:textId="77777777" w:rsidR="002663DA" w:rsidRPr="00AF0A20" w:rsidRDefault="002663DA" w:rsidP="004B723D">
      <w:pPr>
        <w:pStyle w:val="ListParagraph"/>
        <w:numPr>
          <w:ilvl w:val="0"/>
          <w:numId w:val="26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taking breaks</w:t>
      </w:r>
    </w:p>
    <w:p w14:paraId="211580B6" w14:textId="77777777" w:rsidR="002663DA" w:rsidRPr="00AF0A20" w:rsidRDefault="002663DA" w:rsidP="004B723D">
      <w:pPr>
        <w:pStyle w:val="ListParagraph"/>
        <w:numPr>
          <w:ilvl w:val="0"/>
          <w:numId w:val="26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talking when the person isn't tired or hungry.</w:t>
      </w:r>
    </w:p>
    <w:p w14:paraId="50F7794B" w14:textId="77777777" w:rsidR="002663DA" w:rsidRPr="00AF0A20" w:rsidRDefault="002663DA" w:rsidP="002663DA">
      <w:pPr>
        <w:pStyle w:val="Heading2"/>
        <w:rPr>
          <w:noProof/>
          <w:lang w:val="en-NZ"/>
        </w:rPr>
      </w:pPr>
      <w:r w:rsidRPr="00AF0A20">
        <w:rPr>
          <w:noProof/>
          <w:lang w:val="en-NZ"/>
        </w:rPr>
        <w:t>Taha Hinengaro: Feelings and thinking</w:t>
      </w:r>
    </w:p>
    <w:p w14:paraId="40F50E68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Feelings can make choosing hard, for example:</w:t>
      </w:r>
    </w:p>
    <w:p w14:paraId="143695A8" w14:textId="77777777" w:rsidR="002663DA" w:rsidRPr="00AF0A20" w:rsidRDefault="002663DA" w:rsidP="004B723D">
      <w:pPr>
        <w:pStyle w:val="ListParagraph"/>
        <w:numPr>
          <w:ilvl w:val="0"/>
          <w:numId w:val="27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low confidence</w:t>
      </w:r>
    </w:p>
    <w:p w14:paraId="0D181AC3" w14:textId="77777777" w:rsidR="002663DA" w:rsidRPr="00AF0A20" w:rsidRDefault="002663DA" w:rsidP="004B723D">
      <w:pPr>
        <w:pStyle w:val="ListParagraph"/>
        <w:numPr>
          <w:ilvl w:val="0"/>
          <w:numId w:val="27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feeling sad</w:t>
      </w:r>
    </w:p>
    <w:p w14:paraId="70C75E50" w14:textId="77777777" w:rsidR="002663DA" w:rsidRPr="00AF0A20" w:rsidRDefault="002663DA" w:rsidP="004B723D">
      <w:pPr>
        <w:pStyle w:val="ListParagraph"/>
        <w:numPr>
          <w:ilvl w:val="0"/>
          <w:numId w:val="27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feeling worried</w:t>
      </w:r>
    </w:p>
    <w:p w14:paraId="2B7A1B19" w14:textId="77777777" w:rsidR="002663DA" w:rsidRPr="00AF0A20" w:rsidRDefault="002663DA" w:rsidP="004B723D">
      <w:pPr>
        <w:pStyle w:val="ListParagraph"/>
        <w:numPr>
          <w:ilvl w:val="0"/>
          <w:numId w:val="27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past bad experiences.</w:t>
      </w:r>
    </w:p>
    <w:p w14:paraId="066E67A0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Examples of things that might help feelings:</w:t>
      </w:r>
    </w:p>
    <w:p w14:paraId="548A1AEC" w14:textId="77777777" w:rsidR="002663DA" w:rsidRPr="00AF0A20" w:rsidRDefault="002663DA" w:rsidP="004B723D">
      <w:pPr>
        <w:pStyle w:val="ListParagraph"/>
        <w:numPr>
          <w:ilvl w:val="0"/>
          <w:numId w:val="28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encouragement</w:t>
      </w:r>
    </w:p>
    <w:p w14:paraId="5137B99B" w14:textId="77777777" w:rsidR="002663DA" w:rsidRPr="00AF0A20" w:rsidRDefault="002663DA" w:rsidP="004B723D">
      <w:pPr>
        <w:pStyle w:val="ListParagraph"/>
        <w:numPr>
          <w:ilvl w:val="0"/>
          <w:numId w:val="28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being patient</w:t>
      </w:r>
    </w:p>
    <w:p w14:paraId="61D86266" w14:textId="77777777" w:rsidR="002663DA" w:rsidRPr="00AF0A20" w:rsidRDefault="002663DA" w:rsidP="004B723D">
      <w:pPr>
        <w:pStyle w:val="ListParagraph"/>
        <w:numPr>
          <w:ilvl w:val="0"/>
          <w:numId w:val="28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creating calm spaces</w:t>
      </w:r>
    </w:p>
    <w:p w14:paraId="4543BCE5" w14:textId="77777777" w:rsidR="002663DA" w:rsidRPr="00AF0A20" w:rsidRDefault="002663DA" w:rsidP="004B723D">
      <w:pPr>
        <w:pStyle w:val="ListParagraph"/>
        <w:numPr>
          <w:ilvl w:val="0"/>
          <w:numId w:val="28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celebrating small wins</w:t>
      </w:r>
    </w:p>
    <w:p w14:paraId="4A0C2147" w14:textId="32A37847" w:rsidR="002663DA" w:rsidRPr="004A3D81" w:rsidRDefault="002663DA" w:rsidP="004A3D81">
      <w:pPr>
        <w:pStyle w:val="ListParagraph"/>
        <w:numPr>
          <w:ilvl w:val="0"/>
          <w:numId w:val="28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talking with a counsellor.</w:t>
      </w:r>
    </w:p>
    <w:p w14:paraId="2253EDAD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Some parts of thinking can make choosing hard including:</w:t>
      </w:r>
    </w:p>
    <w:p w14:paraId="08D1D414" w14:textId="77777777" w:rsidR="002663DA" w:rsidRPr="00AF0A20" w:rsidRDefault="002663DA" w:rsidP="004B723D">
      <w:pPr>
        <w:pStyle w:val="ListParagraph"/>
        <w:numPr>
          <w:ilvl w:val="0"/>
          <w:numId w:val="29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memory</w:t>
      </w:r>
    </w:p>
    <w:p w14:paraId="74C1A8A7" w14:textId="77777777" w:rsidR="002663DA" w:rsidRPr="00AF0A20" w:rsidRDefault="002663DA" w:rsidP="004B723D">
      <w:pPr>
        <w:pStyle w:val="ListParagraph"/>
        <w:numPr>
          <w:ilvl w:val="0"/>
          <w:numId w:val="29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understanding information</w:t>
      </w:r>
    </w:p>
    <w:p w14:paraId="44700102" w14:textId="77777777" w:rsidR="002663DA" w:rsidRPr="00AF0A20" w:rsidRDefault="002663DA" w:rsidP="004B723D">
      <w:pPr>
        <w:pStyle w:val="ListParagraph"/>
        <w:numPr>
          <w:ilvl w:val="0"/>
          <w:numId w:val="29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concentration.</w:t>
      </w:r>
    </w:p>
    <w:p w14:paraId="17E38AC3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Examples of things that might help thinking:</w:t>
      </w:r>
    </w:p>
    <w:p w14:paraId="0F4F16F0" w14:textId="77777777" w:rsidR="002663DA" w:rsidRPr="00AF0A20" w:rsidRDefault="002663DA" w:rsidP="004B723D">
      <w:pPr>
        <w:pStyle w:val="ListParagraph"/>
        <w:numPr>
          <w:ilvl w:val="0"/>
          <w:numId w:val="30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breaking information into small steps</w:t>
      </w:r>
    </w:p>
    <w:p w14:paraId="682F9C39" w14:textId="77777777" w:rsidR="002663DA" w:rsidRPr="00AF0A20" w:rsidRDefault="002663DA" w:rsidP="004B723D">
      <w:pPr>
        <w:pStyle w:val="ListParagraph"/>
        <w:numPr>
          <w:ilvl w:val="0"/>
          <w:numId w:val="30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using pictures</w:t>
      </w:r>
    </w:p>
    <w:p w14:paraId="058928E7" w14:textId="77777777" w:rsidR="002663DA" w:rsidRPr="00AF0A20" w:rsidRDefault="002663DA" w:rsidP="004B723D">
      <w:pPr>
        <w:pStyle w:val="ListParagraph"/>
        <w:numPr>
          <w:ilvl w:val="0"/>
          <w:numId w:val="30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simple language</w:t>
      </w:r>
    </w:p>
    <w:p w14:paraId="79F2D27F" w14:textId="77777777" w:rsidR="002663DA" w:rsidRPr="00AF0A20" w:rsidRDefault="002663DA" w:rsidP="004B723D">
      <w:pPr>
        <w:pStyle w:val="ListParagraph"/>
        <w:numPr>
          <w:ilvl w:val="0"/>
          <w:numId w:val="30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taking time</w:t>
      </w:r>
    </w:p>
    <w:p w14:paraId="73825542" w14:textId="77777777" w:rsidR="002663DA" w:rsidRPr="00AF0A20" w:rsidRDefault="002663DA" w:rsidP="004B723D">
      <w:pPr>
        <w:pStyle w:val="ListParagraph"/>
        <w:numPr>
          <w:ilvl w:val="0"/>
          <w:numId w:val="30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checking understanding.</w:t>
      </w:r>
    </w:p>
    <w:p w14:paraId="6A0DC062" w14:textId="77777777" w:rsidR="002663DA" w:rsidRPr="00AF0A20" w:rsidRDefault="002663DA" w:rsidP="002663DA">
      <w:pPr>
        <w:pStyle w:val="Heading2"/>
        <w:rPr>
          <w:noProof/>
          <w:lang w:val="en-NZ"/>
        </w:rPr>
      </w:pPr>
      <w:r w:rsidRPr="00AF0A20">
        <w:rPr>
          <w:noProof/>
          <w:lang w:val="en-NZ"/>
        </w:rPr>
        <w:t>Taha Whānau: Social connections</w:t>
      </w:r>
    </w:p>
    <w:p w14:paraId="2C9A4FBC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Social things can make choosing hard including:</w:t>
      </w:r>
    </w:p>
    <w:p w14:paraId="36F1BADC" w14:textId="77777777" w:rsidR="002663DA" w:rsidRPr="00AF0A20" w:rsidRDefault="002663DA" w:rsidP="004B723D">
      <w:pPr>
        <w:pStyle w:val="ListParagraph"/>
        <w:numPr>
          <w:ilvl w:val="0"/>
          <w:numId w:val="31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feeling alone</w:t>
      </w:r>
    </w:p>
    <w:p w14:paraId="729A6269" w14:textId="77777777" w:rsidR="002663DA" w:rsidRPr="00AF0A20" w:rsidRDefault="002663DA" w:rsidP="004B723D">
      <w:pPr>
        <w:pStyle w:val="ListParagraph"/>
        <w:numPr>
          <w:ilvl w:val="0"/>
          <w:numId w:val="31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not having a support network</w:t>
      </w:r>
    </w:p>
    <w:p w14:paraId="27BE43D7" w14:textId="77777777" w:rsidR="002663DA" w:rsidRPr="00AF0A20" w:rsidRDefault="002663DA" w:rsidP="004B723D">
      <w:pPr>
        <w:pStyle w:val="ListParagraph"/>
        <w:numPr>
          <w:ilvl w:val="0"/>
          <w:numId w:val="31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supporters or family members not listening or understanding.</w:t>
      </w:r>
    </w:p>
    <w:p w14:paraId="493D65F2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Examples of social things that might help:</w:t>
      </w:r>
    </w:p>
    <w:p w14:paraId="537CE2C2" w14:textId="77777777" w:rsidR="002663DA" w:rsidRPr="00AF0A20" w:rsidRDefault="002663DA" w:rsidP="004B723D">
      <w:pPr>
        <w:pStyle w:val="ListParagraph"/>
        <w:numPr>
          <w:ilvl w:val="0"/>
          <w:numId w:val="32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circles of support</w:t>
      </w:r>
    </w:p>
    <w:p w14:paraId="79141141" w14:textId="77777777" w:rsidR="002663DA" w:rsidRPr="00AF0A20" w:rsidRDefault="002663DA" w:rsidP="004B723D">
      <w:pPr>
        <w:pStyle w:val="ListParagraph"/>
        <w:numPr>
          <w:ilvl w:val="0"/>
          <w:numId w:val="32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community connections</w:t>
      </w:r>
    </w:p>
    <w:p w14:paraId="11E6D038" w14:textId="77777777" w:rsidR="002663DA" w:rsidRPr="00AF0A20" w:rsidRDefault="002663DA" w:rsidP="004B723D">
      <w:pPr>
        <w:pStyle w:val="ListParagraph"/>
        <w:numPr>
          <w:ilvl w:val="0"/>
          <w:numId w:val="32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family involvement</w:t>
      </w:r>
    </w:p>
    <w:p w14:paraId="5ECEB382" w14:textId="77777777" w:rsidR="002663DA" w:rsidRPr="00AF0A20" w:rsidRDefault="002663DA" w:rsidP="004B723D">
      <w:pPr>
        <w:pStyle w:val="ListParagraph"/>
        <w:numPr>
          <w:ilvl w:val="0"/>
          <w:numId w:val="32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advocacy (getting help to speak up)</w:t>
      </w:r>
    </w:p>
    <w:p w14:paraId="3AC960C9" w14:textId="77777777" w:rsidR="002663DA" w:rsidRPr="00AF0A20" w:rsidRDefault="002663DA" w:rsidP="004B723D">
      <w:pPr>
        <w:pStyle w:val="ListParagraph"/>
        <w:numPr>
          <w:ilvl w:val="0"/>
          <w:numId w:val="32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cultural support.</w:t>
      </w:r>
    </w:p>
    <w:p w14:paraId="5A92E1B3" w14:textId="77777777" w:rsidR="002663DA" w:rsidRPr="00AF0A20" w:rsidRDefault="002663DA" w:rsidP="002663DA">
      <w:pPr>
        <w:pStyle w:val="Heading2"/>
        <w:rPr>
          <w:noProof/>
          <w:lang w:val="en-NZ"/>
        </w:rPr>
      </w:pPr>
      <w:r w:rsidRPr="00AF0A20">
        <w:rPr>
          <w:noProof/>
          <w:lang w:val="en-NZ"/>
        </w:rPr>
        <w:t>Note it down</w:t>
      </w:r>
    </w:p>
    <w:p w14:paraId="4FE97255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It can be helpful for the supporter and decision-maker to note down:</w:t>
      </w:r>
    </w:p>
    <w:p w14:paraId="49D40CB5" w14:textId="77777777" w:rsidR="002663DA" w:rsidRPr="00AF0A20" w:rsidRDefault="002663DA" w:rsidP="004B723D">
      <w:pPr>
        <w:pStyle w:val="ListParagraph"/>
        <w:numPr>
          <w:ilvl w:val="0"/>
          <w:numId w:val="33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what is important to the person</w:t>
      </w:r>
    </w:p>
    <w:p w14:paraId="66F84FD2" w14:textId="77777777" w:rsidR="002663DA" w:rsidRPr="00AF0A20" w:rsidRDefault="002663DA" w:rsidP="004B723D">
      <w:pPr>
        <w:pStyle w:val="ListParagraph"/>
        <w:numPr>
          <w:ilvl w:val="0"/>
          <w:numId w:val="33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what helps them understand and communicate</w:t>
      </w:r>
    </w:p>
    <w:p w14:paraId="5F1B23D9" w14:textId="77777777" w:rsidR="002663DA" w:rsidRPr="00AF0A20" w:rsidRDefault="002663DA" w:rsidP="004B723D">
      <w:pPr>
        <w:pStyle w:val="ListParagraph"/>
        <w:numPr>
          <w:ilvl w:val="0"/>
          <w:numId w:val="33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who they want to help them make decisions.</w:t>
      </w:r>
    </w:p>
    <w:p w14:paraId="2F3B1FA3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Make a simple guide:</w:t>
      </w:r>
    </w:p>
    <w:p w14:paraId="0A3987F6" w14:textId="77777777" w:rsidR="002663DA" w:rsidRPr="00AF0A20" w:rsidRDefault="002663DA" w:rsidP="004B723D">
      <w:pPr>
        <w:pStyle w:val="ListParagraph"/>
        <w:numPr>
          <w:ilvl w:val="0"/>
          <w:numId w:val="34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use simple words</w:t>
      </w:r>
    </w:p>
    <w:p w14:paraId="5C219061" w14:textId="77777777" w:rsidR="002663DA" w:rsidRPr="00AF0A20" w:rsidRDefault="002663DA" w:rsidP="004B723D">
      <w:pPr>
        <w:pStyle w:val="ListParagraph"/>
        <w:numPr>
          <w:ilvl w:val="0"/>
          <w:numId w:val="34"/>
        </w:numPr>
        <w:spacing w:before="0" w:after="120"/>
        <w:ind w:left="714" w:hanging="357"/>
        <w:rPr>
          <w:noProof/>
          <w:lang w:val="en-NZ"/>
        </w:rPr>
      </w:pPr>
      <w:r w:rsidRPr="00AF0A20">
        <w:rPr>
          <w:noProof/>
          <w:lang w:val="en-NZ"/>
        </w:rPr>
        <w:t>use pictures if helpful.</w:t>
      </w:r>
    </w:p>
    <w:p w14:paraId="0EACB2EE" w14:textId="77777777" w:rsidR="002663DA" w:rsidRPr="00AF0A20" w:rsidRDefault="002663DA" w:rsidP="002663DA">
      <w:pPr>
        <w:rPr>
          <w:noProof/>
          <w:lang w:val="en-NZ"/>
        </w:rPr>
      </w:pPr>
      <w:r w:rsidRPr="00AF0A20">
        <w:rPr>
          <w:noProof/>
          <w:lang w:val="en-NZ"/>
        </w:rPr>
        <w:t>Share the guide with supporters to help them understand.</w:t>
      </w:r>
    </w:p>
    <w:p w14:paraId="12591833" w14:textId="050791F3" w:rsidR="002663DA" w:rsidRPr="00AF0A20" w:rsidRDefault="00AF0A20" w:rsidP="00AF0A20">
      <w:pPr>
        <w:rPr>
          <w:noProof/>
          <w:lang w:val="en-NZ"/>
        </w:rPr>
      </w:pPr>
      <w:r w:rsidRPr="00AF0A20">
        <w:rPr>
          <w:noProof/>
          <w:lang w:val="en-NZ"/>
        </w:rPr>
        <w:t xml:space="preserve">For more information visit </w:t>
      </w:r>
      <w:hyperlink r:id="rId13">
        <w:r w:rsidRPr="00AF0A20">
          <w:rPr>
            <w:rStyle w:val="Hyperlink"/>
            <w:noProof/>
            <w:lang w:val="en-NZ"/>
          </w:rPr>
          <w:t>https://www.supportmydecisions.nz/how-to-do-sdm/get-to-know</w:t>
        </w:r>
      </w:hyperlink>
      <w:r w:rsidRPr="00AF0A20">
        <w:rPr>
          <w:noProof/>
          <w:lang w:val="en-NZ"/>
        </w:rPr>
        <w:t xml:space="preserve"> or </w:t>
      </w:r>
      <w:hyperlink r:id="rId14" w:history="1">
        <w:r w:rsidRPr="00AF0A20">
          <w:rPr>
            <w:rStyle w:val="Hyperlink"/>
            <w:noProof/>
            <w:lang w:val="en-NZ"/>
          </w:rPr>
          <w:t>www.supportmydecisions.nz/302</w:t>
        </w:r>
      </w:hyperlink>
    </w:p>
    <w:p w14:paraId="0E57BA97" w14:textId="551E34D6" w:rsidR="008F322C" w:rsidRPr="00AF0A20" w:rsidRDefault="002663DA" w:rsidP="004B723D">
      <w:pPr>
        <w:rPr>
          <w:b/>
          <w:bCs/>
          <w:noProof/>
          <w:lang w:val="en-NZ"/>
        </w:rPr>
      </w:pPr>
      <w:r w:rsidRPr="00AF0A20">
        <w:rPr>
          <w:b/>
          <w:bCs/>
          <w:noProof/>
          <w:lang w:val="en-NZ"/>
        </w:rPr>
        <w:t xml:space="preserve">End of </w:t>
      </w:r>
      <w:r w:rsidRPr="00AF0A20">
        <w:rPr>
          <w:b/>
          <w:bCs/>
          <w:noProof/>
          <w:lang w:val="en-NZ"/>
        </w:rPr>
        <w:t>Know what</w:t>
      </w:r>
      <w:r w:rsidRPr="00AF0A20">
        <w:rPr>
          <w:b/>
          <w:bCs/>
          <w:noProof/>
          <w:lang w:val="en-NZ"/>
        </w:rPr>
        <w:t>'</w:t>
      </w:r>
      <w:r w:rsidRPr="00AF0A20">
        <w:rPr>
          <w:b/>
          <w:bCs/>
          <w:noProof/>
          <w:lang w:val="en-NZ"/>
        </w:rPr>
        <w:t>s important and what helps</w:t>
      </w:r>
    </w:p>
    <w:sectPr w:rsidR="008F322C" w:rsidRPr="00AF0A20" w:rsidSect="00EE1CF7">
      <w:footerReference w:type="default" r:id="rId15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3AE67" w14:textId="77777777" w:rsidR="008F25F2" w:rsidRDefault="008F25F2">
      <w:r>
        <w:separator/>
      </w:r>
    </w:p>
  </w:endnote>
  <w:endnote w:type="continuationSeparator" w:id="0">
    <w:p w14:paraId="3BD036CC" w14:textId="77777777" w:rsidR="008F25F2" w:rsidRDefault="008F2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5D23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041EE0F5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2C3D" w14:textId="77777777" w:rsidR="00FC6AAA" w:rsidRDefault="00FC6AAA" w:rsidP="00D0147F">
    <w:pPr>
      <w:pStyle w:val="Footer"/>
      <w:framePr w:wrap="around"/>
    </w:pPr>
  </w:p>
  <w:p w14:paraId="00A611C1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90C53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40D8" w14:textId="77777777" w:rsidR="008F25F2" w:rsidRDefault="008F25F2">
      <w:r>
        <w:separator/>
      </w:r>
    </w:p>
  </w:footnote>
  <w:footnote w:type="continuationSeparator" w:id="0">
    <w:p w14:paraId="3A81AB2A" w14:textId="77777777" w:rsidR="008F25F2" w:rsidRDefault="008F2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F636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29A80075">
              <wp:simplePos x="0" y="0"/>
              <wp:positionH relativeFrom="column">
                <wp:posOffset>24584</wp:posOffset>
              </wp:positionH>
              <wp:positionV relativeFrom="topMargin">
                <wp:posOffset>500743</wp:posOffset>
              </wp:positionV>
              <wp:extent cx="655320" cy="468086"/>
              <wp:effectExtent l="0" t="0" r="11430" b="273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6808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A77414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95pt;margin-top:39.45pt;width:51.6pt;height:3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" strokeweight="1.25pt">
              <v:textbox inset="1.5mm,,1.5mm">
                <w:txbxContent>
                  <w:p w14:paraId="03A77414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1" w15:restartNumberingAfterBreak="0">
    <w:nsid w:val="09925E9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BD3BE8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54708E0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70EEF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25003894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6E1A9E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281F64C7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34C068D7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3D691FF4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515627B2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5A7346B3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6A306E7F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2A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5"/>
  </w:num>
  <w:num w:numId="2" w16cid:durableId="57637754">
    <w:abstractNumId w:val="26"/>
  </w:num>
  <w:num w:numId="3" w16cid:durableId="1237475871">
    <w:abstractNumId w:val="15"/>
  </w:num>
  <w:num w:numId="4" w16cid:durableId="598410928">
    <w:abstractNumId w:val="15"/>
  </w:num>
  <w:num w:numId="5" w16cid:durableId="195629227">
    <w:abstractNumId w:val="15"/>
  </w:num>
  <w:num w:numId="6" w16cid:durableId="728071319">
    <w:abstractNumId w:val="15"/>
  </w:num>
  <w:num w:numId="7" w16cid:durableId="1028019779">
    <w:abstractNumId w:val="26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8"/>
  </w:num>
  <w:num w:numId="19" w16cid:durableId="630941144">
    <w:abstractNumId w:val="12"/>
  </w:num>
  <w:num w:numId="20" w16cid:durableId="334303644">
    <w:abstractNumId w:val="1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28"/>
  </w:num>
  <w:num w:numId="22" w16cid:durableId="561329763">
    <w:abstractNumId w:val="17"/>
  </w:num>
  <w:num w:numId="23" w16cid:durableId="1384984332">
    <w:abstractNumId w:val="20"/>
  </w:num>
  <w:num w:numId="24" w16cid:durableId="1463887966">
    <w:abstractNumId w:val="24"/>
  </w:num>
  <w:num w:numId="25" w16cid:durableId="1917549237">
    <w:abstractNumId w:val="22"/>
  </w:num>
  <w:num w:numId="26" w16cid:durableId="1000159852">
    <w:abstractNumId w:val="27"/>
  </w:num>
  <w:num w:numId="27" w16cid:durableId="801729223">
    <w:abstractNumId w:val="19"/>
  </w:num>
  <w:num w:numId="28" w16cid:durableId="1641419780">
    <w:abstractNumId w:val="16"/>
  </w:num>
  <w:num w:numId="29" w16cid:durableId="1939756104">
    <w:abstractNumId w:val="13"/>
  </w:num>
  <w:num w:numId="30" w16cid:durableId="1704592607">
    <w:abstractNumId w:val="11"/>
  </w:num>
  <w:num w:numId="31" w16cid:durableId="46952240">
    <w:abstractNumId w:val="23"/>
  </w:num>
  <w:num w:numId="32" w16cid:durableId="1420786932">
    <w:abstractNumId w:val="25"/>
  </w:num>
  <w:num w:numId="33" w16cid:durableId="175118634">
    <w:abstractNumId w:val="14"/>
  </w:num>
  <w:num w:numId="34" w16cid:durableId="19170066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DA"/>
    <w:rsid w:val="00016497"/>
    <w:rsid w:val="00032CA6"/>
    <w:rsid w:val="000345FC"/>
    <w:rsid w:val="00042428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A0859"/>
    <w:rsid w:val="001A1181"/>
    <w:rsid w:val="001A2407"/>
    <w:rsid w:val="001A6044"/>
    <w:rsid w:val="001E071C"/>
    <w:rsid w:val="001E4133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663DA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A3D81"/>
    <w:rsid w:val="004B723D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A6E5A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6783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E3334"/>
    <w:rsid w:val="008E3CBB"/>
    <w:rsid w:val="008E71FA"/>
    <w:rsid w:val="008F1CB0"/>
    <w:rsid w:val="008F25F2"/>
    <w:rsid w:val="008F322C"/>
    <w:rsid w:val="009064D6"/>
    <w:rsid w:val="0092188B"/>
    <w:rsid w:val="0092554E"/>
    <w:rsid w:val="00935BA2"/>
    <w:rsid w:val="00947ACC"/>
    <w:rsid w:val="009550CD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0A20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1CF7"/>
    <w:rsid w:val="00EE558F"/>
    <w:rsid w:val="00EF7E47"/>
    <w:rsid w:val="00F01665"/>
    <w:rsid w:val="00F032D3"/>
    <w:rsid w:val="00F2523B"/>
    <w:rsid w:val="00F30B51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786BB656"/>
  <w15:docId w15:val="{0D2D8703-2C4D-4F09-97F6-710D02A2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6E5A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ortmydecisions.nz/how-to-do-sdm/get-to-know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upportmydecisions.nz/30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INFO-383298788-14706</_dlc_DocId>
    <_dlc_DocIdUrl xmlns="361de0cf-f0ad-427e-92ef-ed0a58ba3287">
      <Url>https://msdgovtnz.sharepoint.com/sites/whaikaha-WRK-Outreach-and-Innovation/_layouts/15/DocIdRedir.aspx?ID=INFO-383298788-14706</Url>
      <Description>INFO-383298788-14706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4D8551-1F4E-4AC9-B70D-6CDDDD2432D6}"/>
</file>

<file path=customXml/itemProps3.xml><?xml version="1.0" encoding="utf-8"?>
<ds:datastoreItem xmlns:ds="http://schemas.openxmlformats.org/officeDocument/2006/customXml" ds:itemID="{9AF99E16-2C9B-45E2-8C45-10C6883C83EB}"/>
</file>

<file path=customXml/itemProps4.xml><?xml version="1.0" encoding="utf-8"?>
<ds:datastoreItem xmlns:ds="http://schemas.openxmlformats.org/officeDocument/2006/customXml" ds:itemID="{77F5E599-5C44-4AC2-9131-973BE73B3109}"/>
</file>

<file path=customXml/itemProps5.xml><?xml version="1.0" encoding="utf-8"?>
<ds:datastoreItem xmlns:ds="http://schemas.openxmlformats.org/officeDocument/2006/customXml" ds:itemID="{F26660F9-067B-47DF-A84A-43551C684FAC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25</TotalTime>
  <Pages>6</Pages>
  <Words>519</Words>
  <Characters>2829</Characters>
  <Application>Microsoft Office Word</Application>
  <DocSecurity>0</DocSecurity>
  <Lines>101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Book Title</vt:lpstr>
      <vt:lpstr>Know what's important and what helps</vt:lpstr>
      <vt:lpstr>    Thinking about the whole person</vt:lpstr>
      <vt:lpstr>    Taha Wairua: What is important?</vt:lpstr>
      <vt:lpstr>    Taha Tinana: Physical health and body</vt:lpstr>
      <vt:lpstr>    Taha Hinengaro: Feelings and thinking</vt:lpstr>
      <vt:lpstr>    Taha Whānau: Social connections</vt:lpstr>
      <vt:lpstr>    Note it down</vt:lpstr>
    </vt:vector>
  </TitlesOfParts>
  <Company>RNZFB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8</cp:revision>
  <cp:lastPrinted>1900-12-31T12:00:00Z</cp:lastPrinted>
  <dcterms:created xsi:type="dcterms:W3CDTF">2026-06-05T04:57:00Z</dcterms:created>
  <dcterms:modified xsi:type="dcterms:W3CDTF">2026-06-05T05:23:00Z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86c98145-8950-4a08-80da-4a4554a2e223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