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8D04" w14:textId="77777777" w:rsidR="00835BA0" w:rsidRPr="00352E71" w:rsidRDefault="00835BA0" w:rsidP="00835BA0">
      <w:pPr>
        <w:rPr>
          <w:noProof/>
        </w:rPr>
      </w:pPr>
    </w:p>
    <w:p w14:paraId="3DD59B6F" w14:textId="77777777" w:rsidR="00835BA0" w:rsidRPr="00352E71" w:rsidRDefault="00835BA0" w:rsidP="00835BA0">
      <w:r w:rsidRPr="00352E71">
        <w:rPr>
          <w:noProof/>
        </w:rPr>
        <w:drawing>
          <wp:inline distT="0" distB="0" distL="0" distR="0" wp14:anchorId="39DE215D" wp14:editId="19B2B372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779ADAE7" wp14:editId="0ACCBC7E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C804" w14:textId="77777777" w:rsidR="00835BA0" w:rsidRPr="00352E71" w:rsidRDefault="00835BA0" w:rsidP="00835BA0"/>
    <w:p w14:paraId="5A1BA501" w14:textId="013DAF95" w:rsidR="00835BA0" w:rsidRPr="00835BA0" w:rsidRDefault="00ED3F55" w:rsidP="00835BA0">
      <w:pPr>
        <w:pStyle w:val="BookTitle1"/>
        <w:rPr>
          <w:sz w:val="88"/>
          <w:szCs w:val="88"/>
        </w:rPr>
      </w:pPr>
      <w:r w:rsidRPr="00991FDE">
        <w:rPr>
          <w:noProof/>
          <w:sz w:val="88"/>
          <w:szCs w:val="88"/>
          <w:lang w:val="mi-NZ"/>
        </w:rPr>
        <w:t>Whaimana</w:t>
      </w:r>
      <w:r w:rsidRPr="00991FDE">
        <w:rPr>
          <w:sz w:val="88"/>
          <w:szCs w:val="88"/>
        </w:rPr>
        <w:t>—Support my decisions</w:t>
      </w:r>
    </w:p>
    <w:p w14:paraId="25EDEE90" w14:textId="3E274261" w:rsidR="008A3C02" w:rsidRPr="008A3C02" w:rsidRDefault="00AF43E6" w:rsidP="00835BA0">
      <w:r>
        <w:t>Adapted in</w:t>
      </w:r>
      <w:r w:rsidRPr="00475E75">
        <w:t xml:space="preserve"> </w:t>
      </w:r>
      <w:r w:rsidR="00ED3F55">
        <w:t>2026</w:t>
      </w:r>
      <w:r w:rsidRPr="00475E75">
        <w:t xml:space="preserve"> by Accessible Formats Service,</w:t>
      </w:r>
      <w:r w:rsidR="00991FDE">
        <w:br/>
      </w:r>
      <w:r>
        <w:rPr>
          <w:szCs w:val="36"/>
        </w:rPr>
        <w:t>Blind</w:t>
      </w:r>
      <w:r w:rsidR="00991FDE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  <w:r w:rsidR="00835BA0">
        <w:t>.</w:t>
      </w:r>
    </w:p>
    <w:p w14:paraId="33E5C74E" w14:textId="5B64E3F0" w:rsidR="002D4042" w:rsidRDefault="00835BA0" w:rsidP="00B67A54">
      <w:pPr>
        <w:pStyle w:val="imagecaption"/>
        <w:sectPr w:rsidR="002D4042" w:rsidSect="00835BA0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>
        <w:t xml:space="preserve"> </w:t>
      </w:r>
    </w:p>
    <w:p w14:paraId="0B7AD7B3" w14:textId="0D624CC0" w:rsidR="00ED3F55" w:rsidRDefault="00ED3F55" w:rsidP="00991FDE">
      <w:pPr>
        <w:pStyle w:val="Heading1"/>
      </w:pPr>
      <w:r w:rsidRPr="00C01DE3">
        <w:rPr>
          <w:noProof/>
        </w:rPr>
        <w:lastRenderedPageBreak/>
        <w:t>Whaimana—Support my decisions</w:t>
      </w:r>
    </w:p>
    <w:p w14:paraId="02B1A807" w14:textId="77777777" w:rsidR="00ED3F55" w:rsidRPr="00813155" w:rsidRDefault="00ED3F55" w:rsidP="00ED3F55">
      <w:pPr>
        <w:rPr>
          <w:noProof/>
        </w:rPr>
      </w:pPr>
      <w:r w:rsidRPr="00E54EDE">
        <w:rPr>
          <w:noProof/>
        </w:rPr>
        <w:t>This website shares information and resources about supported decision-making. Supported decision-making helps people to make their own decisions about their lives</w:t>
      </w:r>
      <w:r w:rsidRPr="00813155">
        <w:rPr>
          <w:noProof/>
        </w:rPr>
        <w:t>.</w:t>
      </w:r>
    </w:p>
    <w:p w14:paraId="7487B848" w14:textId="77777777" w:rsidR="00ED3F55" w:rsidRPr="00C01DE3" w:rsidRDefault="00ED3F55" w:rsidP="00ED3F55">
      <w:pPr>
        <w:pStyle w:val="Heading2"/>
        <w:rPr>
          <w:noProof/>
        </w:rPr>
      </w:pPr>
      <w:r w:rsidRPr="00E54EDE">
        <w:rPr>
          <w:noProof/>
        </w:rPr>
        <w:t xml:space="preserve">Empowering choices, </w:t>
      </w:r>
      <w:r w:rsidRPr="00C01DE3">
        <w:rPr>
          <w:noProof/>
        </w:rPr>
        <w:t>honouring rights</w:t>
      </w:r>
    </w:p>
    <w:p w14:paraId="15B594A7" w14:textId="77777777" w:rsidR="00ED3F55" w:rsidRPr="00C01DE3" w:rsidRDefault="00ED3F55" w:rsidP="00ED3F55">
      <w:pPr>
        <w:rPr>
          <w:noProof/>
        </w:rPr>
      </w:pPr>
      <w:r w:rsidRPr="00C01DE3">
        <w:rPr>
          <w:noProof/>
        </w:rPr>
        <w:t>Everyone has the right to make decisions about their life. These decisions can be everyday choices, like what to wear. These decisions can be life-changing choices, like where to live.</w:t>
      </w:r>
    </w:p>
    <w:p w14:paraId="721483D6" w14:textId="77777777" w:rsidR="00ED3F55" w:rsidRPr="00C01DE3" w:rsidRDefault="00ED3F55" w:rsidP="00ED3F55">
      <w:pPr>
        <w:rPr>
          <w:noProof/>
        </w:rPr>
      </w:pPr>
      <w:r w:rsidRPr="00C01DE3">
        <w:rPr>
          <w:noProof/>
        </w:rPr>
        <w:t>Making decisions can be hard sometimes. That's why we often ask someone we trust for help. A friend might help you pick new glasses. A mechanic might explain the options for repairing your car. We get help, but in the end, we make the final choice.</w:t>
      </w:r>
    </w:p>
    <w:p w14:paraId="1812994A" w14:textId="7319A739" w:rsidR="00991FDE" w:rsidRDefault="00ED3F55" w:rsidP="00ED3F55">
      <w:pPr>
        <w:rPr>
          <w:noProof/>
        </w:rPr>
      </w:pPr>
      <w:r w:rsidRPr="00C01DE3">
        <w:rPr>
          <w:noProof/>
        </w:rPr>
        <w:t>Some people might need extra support to help make decisions. Many things can affect people's ability to make decisions. Some examples are:</w:t>
      </w:r>
    </w:p>
    <w:p w14:paraId="60A69E74" w14:textId="6EB3BF3C" w:rsidR="00ED3F55" w:rsidRPr="00C01DE3" w:rsidRDefault="00991FDE" w:rsidP="00991FDE">
      <w:pPr>
        <w:spacing w:before="0" w:after="0" w:line="240" w:lineRule="auto"/>
        <w:rPr>
          <w:noProof/>
        </w:rPr>
      </w:pPr>
      <w:r>
        <w:rPr>
          <w:noProof/>
        </w:rPr>
        <w:br w:type="page"/>
      </w:r>
    </w:p>
    <w:p w14:paraId="1C8F58C4" w14:textId="77777777" w:rsidR="00ED3F55" w:rsidRPr="00C01DE3" w:rsidRDefault="00ED3F55" w:rsidP="00991FDE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Dementia</w:t>
      </w:r>
    </w:p>
    <w:p w14:paraId="424D2979" w14:textId="77777777" w:rsidR="00ED3F55" w:rsidRPr="00C01DE3" w:rsidRDefault="00ED3F55" w:rsidP="00991FDE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brain injuries</w:t>
      </w:r>
    </w:p>
    <w:p w14:paraId="253CF1BB" w14:textId="77777777" w:rsidR="00ED3F55" w:rsidRPr="00C01DE3" w:rsidRDefault="00ED3F55" w:rsidP="00991FDE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learning disabilities</w:t>
      </w:r>
    </w:p>
    <w:p w14:paraId="2E12668E" w14:textId="77777777" w:rsidR="00ED3F55" w:rsidRPr="00C01DE3" w:rsidRDefault="00ED3F55" w:rsidP="00991FDE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mental distress</w:t>
      </w:r>
    </w:p>
    <w:p w14:paraId="12F52457" w14:textId="77777777" w:rsidR="00ED3F55" w:rsidRPr="00C01DE3" w:rsidRDefault="00ED3F55" w:rsidP="00991FDE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neurodiversity (different ways of thinking).</w:t>
      </w:r>
    </w:p>
    <w:p w14:paraId="617FCD68" w14:textId="77777777" w:rsidR="00ED3F55" w:rsidRPr="00C01DE3" w:rsidRDefault="00ED3F55" w:rsidP="00ED3F55">
      <w:pPr>
        <w:rPr>
          <w:noProof/>
        </w:rPr>
      </w:pPr>
      <w:r w:rsidRPr="00C01DE3">
        <w:rPr>
          <w:noProof/>
        </w:rPr>
        <w:t>Supported decision-making means helping someone make their own choices, even if they need extra support.</w:t>
      </w:r>
    </w:p>
    <w:p w14:paraId="7EF80AA2" w14:textId="77777777" w:rsidR="00ED3F55" w:rsidRPr="00C01DE3" w:rsidRDefault="00ED3F55" w:rsidP="00ED3F55">
      <w:pPr>
        <w:rPr>
          <w:noProof/>
        </w:rPr>
      </w:pPr>
      <w:r w:rsidRPr="00C01DE3">
        <w:rPr>
          <w:noProof/>
        </w:rPr>
        <w:t>This website explains supported decision-making and how to use it. It's helpful for anyone including:</w:t>
      </w:r>
    </w:p>
    <w:p w14:paraId="0CBCF2B9" w14:textId="77777777" w:rsidR="00ED3F55" w:rsidRPr="00C01DE3" w:rsidRDefault="00ED3F55" w:rsidP="00991FDE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decision-makers</w:t>
      </w:r>
    </w:p>
    <w:p w14:paraId="47B85F13" w14:textId="77777777" w:rsidR="00ED3F55" w:rsidRPr="00C01DE3" w:rsidRDefault="00ED3F55" w:rsidP="00991FDE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family, whānau, and friends</w:t>
      </w:r>
    </w:p>
    <w:p w14:paraId="07243AC4" w14:textId="77777777" w:rsidR="00ED3F55" w:rsidRPr="00C01DE3" w:rsidRDefault="00ED3F55" w:rsidP="00991FDE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paid supporters</w:t>
      </w:r>
    </w:p>
    <w:p w14:paraId="13EF2309" w14:textId="77777777" w:rsidR="00ED3F55" w:rsidRPr="00C01DE3" w:rsidRDefault="00ED3F55" w:rsidP="00991FDE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supporters who have EPOA (Enduring Power of Attorney) or Guardian roles</w:t>
      </w:r>
    </w:p>
    <w:p w14:paraId="581FBBBA" w14:textId="77777777" w:rsidR="00ED3F55" w:rsidRDefault="00ED3F55" w:rsidP="00991FDE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</w:rPr>
      </w:pPr>
      <w:r w:rsidRPr="00C01DE3">
        <w:rPr>
          <w:noProof/>
        </w:rPr>
        <w:t>advocates (pe</w:t>
      </w:r>
      <w:r w:rsidRPr="00E54EDE">
        <w:rPr>
          <w:noProof/>
        </w:rPr>
        <w:t>ople who speak up for others).</w:t>
      </w:r>
    </w:p>
    <w:p w14:paraId="5471B5E5" w14:textId="77777777" w:rsidR="00ED3F55" w:rsidRPr="00813155" w:rsidRDefault="00ED3F55" w:rsidP="00ED3F55">
      <w:pPr>
        <w:rPr>
          <w:noProof/>
        </w:rPr>
      </w:pPr>
      <w:r w:rsidRPr="00E54EDE">
        <w:rPr>
          <w:noProof/>
        </w:rPr>
        <w:t>Let</w:t>
      </w:r>
      <w:r>
        <w:rPr>
          <w:noProof/>
        </w:rPr>
        <w:t>'</w:t>
      </w:r>
      <w:r w:rsidRPr="00E54EDE">
        <w:rPr>
          <w:noProof/>
        </w:rPr>
        <w:t>s make sure that every New Zealander gets the support they need to make the decisions that matter to them</w:t>
      </w:r>
      <w:r w:rsidRPr="00813155">
        <w:rPr>
          <w:noProof/>
        </w:rPr>
        <w:t>.</w:t>
      </w:r>
    </w:p>
    <w:p w14:paraId="295BFE8A" w14:textId="4B1D82BD" w:rsidR="00991FDE" w:rsidRDefault="00ED3F55" w:rsidP="00ED3F55">
      <w:pPr>
        <w:rPr>
          <w:noProof/>
        </w:rPr>
      </w:pPr>
      <w:r w:rsidRPr="00E54EDE">
        <w:rPr>
          <w:noProof/>
        </w:rPr>
        <w:t>Mā ngā hau whakapiki ka rere ai te manu. The bird flies with the help of the supporting winds</w:t>
      </w:r>
      <w:r w:rsidRPr="00813155">
        <w:rPr>
          <w:noProof/>
        </w:rPr>
        <w:t>.</w:t>
      </w:r>
    </w:p>
    <w:p w14:paraId="00620319" w14:textId="583D8B7C" w:rsidR="00ED3F55" w:rsidRPr="00813155" w:rsidRDefault="00991FDE" w:rsidP="00991FDE">
      <w:pPr>
        <w:spacing w:before="0" w:after="0" w:line="240" w:lineRule="auto"/>
        <w:rPr>
          <w:noProof/>
        </w:rPr>
      </w:pPr>
      <w:r>
        <w:rPr>
          <w:noProof/>
        </w:rPr>
        <w:br w:type="page"/>
      </w:r>
    </w:p>
    <w:p w14:paraId="4940C0A2" w14:textId="3F786489" w:rsidR="00ED3F55" w:rsidRPr="00991FDE" w:rsidRDefault="00991FDE" w:rsidP="00991FDE">
      <w:r w:rsidRPr="00991FDE">
        <w:t xml:space="preserve">For more information visit: </w:t>
      </w:r>
      <w:hyperlink r:id="rId13">
        <w:r w:rsidRPr="00991FDE">
          <w:rPr>
            <w:rStyle w:val="Hyperlink"/>
          </w:rPr>
          <w:t>https://www.supportmydecisions.nz/</w:t>
        </w:r>
      </w:hyperlink>
      <w:r w:rsidRPr="00991FDE">
        <w:t xml:space="preserve"> or </w:t>
      </w:r>
      <w:hyperlink r:id="rId14" w:history="1">
        <w:r w:rsidRPr="00991FDE">
          <w:rPr>
            <w:rStyle w:val="Hyperlink"/>
          </w:rPr>
          <w:t>www.supportmydecisions.nz/</w:t>
        </w:r>
      </w:hyperlink>
    </w:p>
    <w:p w14:paraId="542AF226" w14:textId="39FFD2FC" w:rsidR="008F322C" w:rsidRPr="00991FDE" w:rsidRDefault="00991FDE" w:rsidP="00991FDE">
      <w:pPr>
        <w:rPr>
          <w:b/>
          <w:bCs/>
        </w:rPr>
      </w:pPr>
      <w:r w:rsidRPr="00991FDE">
        <w:rPr>
          <w:b/>
          <w:bCs/>
        </w:rPr>
        <w:t xml:space="preserve">End of </w:t>
      </w:r>
      <w:r w:rsidRPr="00991FDE">
        <w:rPr>
          <w:b/>
          <w:bCs/>
          <w:lang w:val="mi-NZ"/>
        </w:rPr>
        <w:t>Whaimana</w:t>
      </w:r>
      <w:r w:rsidRPr="00991FDE">
        <w:rPr>
          <w:b/>
          <w:bCs/>
        </w:rPr>
        <w:t>—Support my decisions</w:t>
      </w:r>
    </w:p>
    <w:sectPr w:rsidR="008F322C" w:rsidRPr="00991FDE" w:rsidSect="00991FDE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4C1A" w14:textId="77777777" w:rsidR="000E3D7D" w:rsidRDefault="000E3D7D">
      <w:r>
        <w:separator/>
      </w:r>
    </w:p>
  </w:endnote>
  <w:endnote w:type="continuationSeparator" w:id="0">
    <w:p w14:paraId="024E634D" w14:textId="77777777" w:rsidR="000E3D7D" w:rsidRDefault="000E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0353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55175261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1A0" w14:textId="77777777" w:rsidR="00FC6AAA" w:rsidRDefault="00FC6AAA" w:rsidP="00D0147F">
    <w:pPr>
      <w:pStyle w:val="Footer"/>
      <w:framePr w:wrap="around"/>
    </w:pPr>
  </w:p>
  <w:p w14:paraId="19A1792D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404E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6E25A" w14:textId="77777777" w:rsidR="000E3D7D" w:rsidRDefault="000E3D7D">
      <w:r>
        <w:separator/>
      </w:r>
    </w:p>
  </w:footnote>
  <w:footnote w:type="continuationSeparator" w:id="0">
    <w:p w14:paraId="10122458" w14:textId="77777777" w:rsidR="000E3D7D" w:rsidRDefault="000E3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252D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37FC5564">
              <wp:simplePos x="0" y="0"/>
              <wp:positionH relativeFrom="column">
                <wp:posOffset>24584</wp:posOffset>
              </wp:positionH>
              <wp:positionV relativeFrom="topMargin">
                <wp:posOffset>500743</wp:posOffset>
              </wp:positionV>
              <wp:extent cx="655320" cy="468086"/>
              <wp:effectExtent l="0" t="0" r="11430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80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EE3D7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9.45pt;width:51.6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" strokeweight="1.25pt">
              <v:textbox inset="1.5mm,,1.5mm">
                <w:txbxContent>
                  <w:p w14:paraId="481EE3D7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A77D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8439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5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5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3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7"/>
  </w:num>
  <w:num w:numId="22" w16cid:durableId="1300111211">
    <w:abstractNumId w:val="16"/>
  </w:num>
  <w:num w:numId="23" w16cid:durableId="1860436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55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3D7D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17764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35BA0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0FC6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91FDE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D3F55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6EBC21FF"/>
  <w15:docId w15:val="{936FADA2-9E13-4B69-926C-410F429D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FDE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INFO-383298788-14692</_dlc_DocId>
    <_dlc_DocIdUrl xmlns="361de0cf-f0ad-427e-92ef-ed0a58ba3287">
      <Url>https://msdgovtnz.sharepoint.com/sites/whaikaha-WRK-Outreach-and-Innovation/_layouts/15/DocIdRedir.aspx?ID=INFO-383298788-14692</Url>
      <Description>INFO-383298788-14692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0B8FFE-FFBB-4242-928E-494171F8E1A9}"/>
</file>

<file path=customXml/itemProps3.xml><?xml version="1.0" encoding="utf-8"?>
<ds:datastoreItem xmlns:ds="http://schemas.openxmlformats.org/officeDocument/2006/customXml" ds:itemID="{16AE9555-3198-46D3-94E0-6F99100E13DD}"/>
</file>

<file path=customXml/itemProps4.xml><?xml version="1.0" encoding="utf-8"?>
<ds:datastoreItem xmlns:ds="http://schemas.openxmlformats.org/officeDocument/2006/customXml" ds:itemID="{E3E4B273-31C0-4573-ACF6-3BD3BCFBDCD2}"/>
</file>

<file path=customXml/itemProps5.xml><?xml version="1.0" encoding="utf-8"?>
<ds:datastoreItem xmlns:ds="http://schemas.openxmlformats.org/officeDocument/2006/customXml" ds:itemID="{6D0B7414-C6CD-493D-8AC2-F2845E6D05E9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13</TotalTime>
  <Pages>4</Pages>
  <Words>299</Words>
  <Characters>1734</Characters>
  <Application>Microsoft Office Word</Application>
  <DocSecurity>0</DocSecurity>
  <Lines>66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3</cp:revision>
  <cp:lastPrinted>1900-12-31T12:00:00Z</cp:lastPrinted>
  <dcterms:created xsi:type="dcterms:W3CDTF">2026-06-04T12:25:00Z</dcterms:created>
  <dcterms:modified xsi:type="dcterms:W3CDTF">2026-06-04T12:45:00Z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a5d0df10-0199-459b-bba5-fec5d3a262c3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