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3CFE6" w14:textId="77777777" w:rsidR="001725B3" w:rsidRPr="00352E71" w:rsidRDefault="001725B3" w:rsidP="001725B3">
      <w:pPr>
        <w:rPr>
          <w:noProof/>
        </w:rPr>
      </w:pPr>
    </w:p>
    <w:p w14:paraId="500B5124" w14:textId="77777777" w:rsidR="001725B3" w:rsidRPr="00352E71" w:rsidRDefault="001725B3" w:rsidP="001725B3">
      <w:r w:rsidRPr="00352E71">
        <w:rPr>
          <w:noProof/>
        </w:rPr>
        <w:drawing>
          <wp:inline distT="0" distB="0" distL="0" distR="0" wp14:anchorId="4BD63AF7" wp14:editId="74A0E72D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5BD19432" wp14:editId="122F1CE8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4C0D3" w14:textId="77777777" w:rsidR="001725B3" w:rsidRPr="00352E71" w:rsidRDefault="001725B3" w:rsidP="001725B3"/>
    <w:p w14:paraId="5B899F3A" w14:textId="68C4E482" w:rsidR="00367FF3" w:rsidRDefault="00367FF3" w:rsidP="00367FF3">
      <w:pPr>
        <w:pStyle w:val="BookTitle1"/>
      </w:pPr>
      <w:r>
        <w:t>Everyone should get the support they need to make decisions</w:t>
      </w:r>
    </w:p>
    <w:p w14:paraId="7EC29882" w14:textId="5740D9D4" w:rsidR="00AF43E6" w:rsidRPr="00475E75" w:rsidRDefault="00AF43E6" w:rsidP="00367FF3">
      <w:r>
        <w:t>Adapted in</w:t>
      </w:r>
      <w:r w:rsidRPr="00475E75">
        <w:t xml:space="preserve"> </w:t>
      </w:r>
      <w:r w:rsidR="00367FF3">
        <w:t>2026</w:t>
      </w:r>
      <w:r w:rsidRPr="00475E75">
        <w:t xml:space="preserve"> by Accessible Formats Service,</w:t>
      </w:r>
      <w:r w:rsidR="0097538C">
        <w:br/>
      </w:r>
      <w:r>
        <w:rPr>
          <w:szCs w:val="36"/>
        </w:rPr>
        <w:t>Blind</w:t>
      </w:r>
      <w:r w:rsidR="0097538C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7D5D3CA2" w14:textId="083616AE" w:rsidR="002D4042" w:rsidRDefault="001725B3" w:rsidP="00B67A54">
      <w:pPr>
        <w:pStyle w:val="imagecaption"/>
        <w:sectPr w:rsidR="002D4042" w:rsidSect="00E019E4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>
        <w:t xml:space="preserve"> </w:t>
      </w:r>
    </w:p>
    <w:p w14:paraId="1E57408B" w14:textId="416CEB93" w:rsidR="00367FF3" w:rsidRPr="00211136" w:rsidRDefault="00367FF3" w:rsidP="0097538C">
      <w:pPr>
        <w:pStyle w:val="Heading1"/>
      </w:pPr>
      <w:r w:rsidRPr="00173CA2">
        <w:lastRenderedPageBreak/>
        <w:t>Everyone should get the support they need to make d</w:t>
      </w:r>
      <w:r w:rsidRPr="00211136">
        <w:t>ecisions</w:t>
      </w:r>
    </w:p>
    <w:p w14:paraId="1453E2A6" w14:textId="77777777" w:rsidR="00367FF3" w:rsidRPr="00F328DA" w:rsidRDefault="00367FF3" w:rsidP="00367FF3">
      <w:r w:rsidRPr="00211136">
        <w:t>Everyone can make their own choices when they get the right help. Every</w:t>
      </w:r>
      <w:r w:rsidRPr="00173CA2">
        <w:t>one should have access to this support</w:t>
      </w:r>
      <w:r w:rsidRPr="00F328DA">
        <w:t>.</w:t>
      </w:r>
    </w:p>
    <w:p w14:paraId="712ABF16" w14:textId="77777777" w:rsidR="00367FF3" w:rsidRDefault="00367FF3" w:rsidP="00367FF3">
      <w:pPr>
        <w:pStyle w:val="Heading2"/>
      </w:pPr>
      <w:r w:rsidRPr="00173CA2">
        <w:t>A change in thinking</w:t>
      </w:r>
    </w:p>
    <w:p w14:paraId="0FF1A575" w14:textId="77777777" w:rsidR="00367FF3" w:rsidRDefault="00367FF3" w:rsidP="00367FF3">
      <w:r w:rsidRPr="00173CA2">
        <w:t>The United Nations (UN) Disability Convention says that:</w:t>
      </w:r>
    </w:p>
    <w:p w14:paraId="446533B9" w14:textId="77777777" w:rsidR="00367FF3" w:rsidRPr="00211136" w:rsidRDefault="00367FF3" w:rsidP="0097538C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211136">
        <w:t>everyone has the right to make decisions about their own life</w:t>
      </w:r>
    </w:p>
    <w:p w14:paraId="797E1F37" w14:textId="77777777" w:rsidR="00367FF3" w:rsidRPr="00211136" w:rsidRDefault="00367FF3" w:rsidP="0097538C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211136">
        <w:t>everyone has the right to get the support they need to do this.</w:t>
      </w:r>
    </w:p>
    <w:p w14:paraId="7680671B" w14:textId="77777777" w:rsidR="00367FF3" w:rsidRPr="00211136" w:rsidRDefault="00367FF3" w:rsidP="00367FF3">
      <w:r w:rsidRPr="00211136">
        <w:t>We used to ask:</w:t>
      </w:r>
    </w:p>
    <w:p w14:paraId="370066D4" w14:textId="77777777" w:rsidR="00367FF3" w:rsidRPr="00211136" w:rsidRDefault="00367FF3" w:rsidP="0097538C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211136">
        <w:t>can this person understand and make this decision on their own? (Do they have mental capacity?)</w:t>
      </w:r>
    </w:p>
    <w:p w14:paraId="25759BC6" w14:textId="77777777" w:rsidR="00367FF3" w:rsidRPr="00211136" w:rsidRDefault="00367FF3" w:rsidP="00367FF3">
      <w:r w:rsidRPr="00211136">
        <w:t>The UN Disability Convention says it is more important to ask:</w:t>
      </w:r>
    </w:p>
    <w:p w14:paraId="2BE5BCB8" w14:textId="77777777" w:rsidR="00367FF3" w:rsidRPr="00211136" w:rsidRDefault="00367FF3" w:rsidP="0097538C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211136">
        <w:t>what support does this person need to understand, communicate, and participate in this decision?</w:t>
      </w:r>
    </w:p>
    <w:p w14:paraId="2785A4C1" w14:textId="77777777" w:rsidR="00367FF3" w:rsidRPr="00211136" w:rsidRDefault="00367FF3" w:rsidP="00367FF3">
      <w:pPr>
        <w:pStyle w:val="Heading2"/>
      </w:pPr>
      <w:r w:rsidRPr="00211136">
        <w:t>Decision-making capability</w:t>
      </w:r>
    </w:p>
    <w:p w14:paraId="4D0E45A5" w14:textId="77777777" w:rsidR="00367FF3" w:rsidRPr="00211136" w:rsidRDefault="00367FF3" w:rsidP="00367FF3">
      <w:r w:rsidRPr="00211136">
        <w:t>In a supported decision-making approach, we think about decision-making capability. Capability means being able to get things done.</w:t>
      </w:r>
    </w:p>
    <w:p w14:paraId="3792BA5C" w14:textId="77777777" w:rsidR="00367FF3" w:rsidRPr="00211136" w:rsidRDefault="00367FF3" w:rsidP="0097538C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211136">
        <w:lastRenderedPageBreak/>
        <w:t>we start by focusing on what the person can do rather than what they can't do</w:t>
      </w:r>
    </w:p>
    <w:p w14:paraId="13043916" w14:textId="77777777" w:rsidR="00367FF3" w:rsidRPr="00211136" w:rsidRDefault="00367FF3" w:rsidP="0097538C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211136">
        <w:t>each person has their own unique decision-making abilities</w:t>
      </w:r>
    </w:p>
    <w:p w14:paraId="240EB66B" w14:textId="77777777" w:rsidR="00367FF3" w:rsidRDefault="00367FF3" w:rsidP="0097538C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211136">
        <w:t>different decision-making abilities can be turned into decision-making capability with support and ad</w:t>
      </w:r>
      <w:r w:rsidRPr="00173CA2">
        <w:t>justments.</w:t>
      </w:r>
    </w:p>
    <w:p w14:paraId="6378EDE7" w14:textId="77777777" w:rsidR="00367FF3" w:rsidRPr="00F328DA" w:rsidRDefault="00367FF3" w:rsidP="00367FF3">
      <w:r w:rsidRPr="00173CA2">
        <w:t>This approach is very practical and positive. The focus is on what support the person needs to make the decision</w:t>
      </w:r>
      <w:r w:rsidRPr="00F328DA">
        <w:t>.</w:t>
      </w:r>
    </w:p>
    <w:p w14:paraId="314B9840" w14:textId="77777777" w:rsidR="00367FF3" w:rsidRDefault="00367FF3" w:rsidP="00367FF3">
      <w:pPr>
        <w:pStyle w:val="Heading2"/>
      </w:pPr>
      <w:r w:rsidRPr="00173CA2">
        <w:t>One decision at a time</w:t>
      </w:r>
    </w:p>
    <w:p w14:paraId="3C1CA737" w14:textId="77777777" w:rsidR="00367FF3" w:rsidRPr="00F328DA" w:rsidRDefault="00367FF3" w:rsidP="00367FF3">
      <w:r w:rsidRPr="00173CA2">
        <w:t>The amount of support needed can vary from decision to decision. A person may be comfortable making decisions in one area of life but want support for other types of decisions. A person may want more support for a decision they find difficult or when they feel overwhelmed</w:t>
      </w:r>
      <w:r w:rsidRPr="00F328DA">
        <w:t>.</w:t>
      </w:r>
    </w:p>
    <w:p w14:paraId="3247CC43" w14:textId="77777777" w:rsidR="00367FF3" w:rsidRDefault="00367FF3" w:rsidP="00367FF3">
      <w:pPr>
        <w:pStyle w:val="Heading2"/>
      </w:pPr>
      <w:r w:rsidRPr="00173CA2">
        <w:t>Ben</w:t>
      </w:r>
      <w:r>
        <w:t>'</w:t>
      </w:r>
      <w:r w:rsidRPr="00173CA2">
        <w:t>s Story</w:t>
      </w:r>
    </w:p>
    <w:p w14:paraId="0773F3AB" w14:textId="77777777" w:rsidR="00367FF3" w:rsidRPr="00211136" w:rsidRDefault="00367FF3" w:rsidP="00367FF3">
      <w:r w:rsidRPr="00211136">
        <w:t>Ben experiences times when his mood is elevated—he calls these "having a high". This week, Ben noticed that his mood had started to change. He noticed:</w:t>
      </w:r>
    </w:p>
    <w:p w14:paraId="0657ABFC" w14:textId="77777777" w:rsidR="00367FF3" w:rsidRPr="00211136" w:rsidRDefault="00367FF3" w:rsidP="0097538C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211136">
        <w:t>his thoughts are racing</w:t>
      </w:r>
    </w:p>
    <w:p w14:paraId="6C6D933F" w14:textId="77777777" w:rsidR="00367FF3" w:rsidRPr="00211136" w:rsidRDefault="00367FF3" w:rsidP="0097538C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211136">
        <w:t>he can't sleep</w:t>
      </w:r>
    </w:p>
    <w:p w14:paraId="42B6DAA3" w14:textId="77777777" w:rsidR="00367FF3" w:rsidRPr="00211136" w:rsidRDefault="00367FF3" w:rsidP="0097538C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211136">
        <w:t>he has lots of energy and feels restless</w:t>
      </w:r>
    </w:p>
    <w:p w14:paraId="7BEE77B4" w14:textId="77777777" w:rsidR="00367FF3" w:rsidRPr="00211136" w:rsidRDefault="00367FF3" w:rsidP="0097538C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211136">
        <w:t>he is exercising a lot more</w:t>
      </w:r>
    </w:p>
    <w:p w14:paraId="06732217" w14:textId="77777777" w:rsidR="00367FF3" w:rsidRPr="00211136" w:rsidRDefault="00367FF3" w:rsidP="0097538C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211136">
        <w:lastRenderedPageBreak/>
        <w:t>he is spending more money than usual.</w:t>
      </w:r>
    </w:p>
    <w:p w14:paraId="09EF7CD6" w14:textId="77777777" w:rsidR="00367FF3" w:rsidRPr="00F328DA" w:rsidRDefault="00367FF3" w:rsidP="00367FF3">
      <w:r w:rsidRPr="00173CA2">
        <w:t>Ben knows these are early signs that he is experiencing a high. He understands that his mood can affect his choices. Ben talks to his brother, who he trusts. He asks for help to make a budget</w:t>
      </w:r>
      <w:r w:rsidRPr="00F328DA">
        <w:t>.</w:t>
      </w:r>
    </w:p>
    <w:p w14:paraId="4394E539" w14:textId="77777777" w:rsidR="00367FF3" w:rsidRDefault="00367FF3" w:rsidP="00367FF3">
      <w:pPr>
        <w:pStyle w:val="Heading2"/>
      </w:pPr>
      <w:r w:rsidRPr="00173CA2">
        <w:t>What if the supporter has a formal legal role?</w:t>
      </w:r>
    </w:p>
    <w:p w14:paraId="422AA07C" w14:textId="77777777" w:rsidR="00367FF3" w:rsidRPr="00F328DA" w:rsidRDefault="00367FF3" w:rsidP="00367FF3">
      <w:r w:rsidRPr="00173CA2">
        <w:t>A special support role can be set up in a legal document when a person is assessed as lacking capacity. The supporter can legally communicate or make decisions for the person</w:t>
      </w:r>
      <w:r w:rsidRPr="00F328DA">
        <w:t>.</w:t>
      </w:r>
    </w:p>
    <w:p w14:paraId="785B9AA6" w14:textId="77777777" w:rsidR="00367FF3" w:rsidRPr="00211136" w:rsidRDefault="00367FF3" w:rsidP="00367FF3">
      <w:r w:rsidRPr="00173CA2">
        <w:t xml:space="preserve">Sometimes this role is set up ahead of time as an Enduring Power of Attorney </w:t>
      </w:r>
      <w:r w:rsidRPr="00211136">
        <w:t>(EPOA).</w:t>
      </w:r>
    </w:p>
    <w:p w14:paraId="6D48B7D5" w14:textId="77777777" w:rsidR="00367FF3" w:rsidRPr="00211136" w:rsidRDefault="00367FF3" w:rsidP="00367FF3">
      <w:r w:rsidRPr="00211136">
        <w:t>Sometimes this role is set up by the courts. They may be called a Welfare Guardian or Property Manager/Property Administrator. These roles are also called Adult Legal Guardians.</w:t>
      </w:r>
    </w:p>
    <w:p w14:paraId="19C14504" w14:textId="77777777" w:rsidR="00367FF3" w:rsidRPr="00211136" w:rsidRDefault="00367FF3" w:rsidP="00367FF3">
      <w:r w:rsidRPr="00211136">
        <w:t>Supported decision-making is still important when the supporter has a formal legal role. The law expects that supporters in these roles will:</w:t>
      </w:r>
    </w:p>
    <w:p w14:paraId="26816DD1" w14:textId="77777777" w:rsidR="00367FF3" w:rsidRPr="00211136" w:rsidRDefault="00367FF3" w:rsidP="0097538C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211136">
        <w:t>help the person to make decisions</w:t>
      </w:r>
    </w:p>
    <w:p w14:paraId="4E5EA9B7" w14:textId="77777777" w:rsidR="00367FF3" w:rsidRPr="00211136" w:rsidRDefault="00367FF3" w:rsidP="0097538C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211136">
        <w:t>help the person to develop their decision-making skills</w:t>
      </w:r>
    </w:p>
    <w:p w14:paraId="20A1B390" w14:textId="77777777" w:rsidR="00367FF3" w:rsidRPr="00211136" w:rsidRDefault="00367FF3" w:rsidP="0097538C">
      <w:pPr>
        <w:pStyle w:val="ListParagraph"/>
        <w:numPr>
          <w:ilvl w:val="0"/>
          <w:numId w:val="25"/>
        </w:numPr>
        <w:spacing w:before="0" w:after="120"/>
        <w:ind w:left="714" w:hanging="357"/>
      </w:pPr>
      <w:r w:rsidRPr="00211136">
        <w:t>consult about decisions as far as possible.</w:t>
      </w:r>
    </w:p>
    <w:p w14:paraId="76726C3B" w14:textId="77777777" w:rsidR="00367FF3" w:rsidRPr="00211136" w:rsidRDefault="00367FF3" w:rsidP="00367FF3">
      <w:r w:rsidRPr="00211136">
        <w:lastRenderedPageBreak/>
        <w:t>Remember that:</w:t>
      </w:r>
    </w:p>
    <w:p w14:paraId="1EAF1A3B" w14:textId="77777777" w:rsidR="00367FF3" w:rsidRPr="00211136" w:rsidRDefault="00367FF3" w:rsidP="0097538C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211136">
        <w:t>everyone has a right to the support they need to make decisions</w:t>
      </w:r>
    </w:p>
    <w:p w14:paraId="3E8E1A95" w14:textId="77777777" w:rsidR="00367FF3" w:rsidRPr="00211136" w:rsidRDefault="00367FF3" w:rsidP="0097538C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211136">
        <w:t>support can improve decision-making capability.</w:t>
      </w:r>
    </w:p>
    <w:p w14:paraId="6C9E951A" w14:textId="77777777" w:rsidR="00367FF3" w:rsidRPr="00211136" w:rsidRDefault="00367FF3" w:rsidP="0097538C">
      <w:pPr>
        <w:pStyle w:val="ListParagraph"/>
        <w:numPr>
          <w:ilvl w:val="0"/>
          <w:numId w:val="26"/>
        </w:numPr>
        <w:spacing w:before="0" w:after="120"/>
        <w:ind w:left="714" w:hanging="357"/>
      </w:pPr>
      <w:r w:rsidRPr="00211136">
        <w:t xml:space="preserve">This is true for everyone. This is true </w:t>
      </w:r>
      <w:proofErr w:type="gramStart"/>
      <w:r w:rsidRPr="00211136">
        <w:t>whether or not</w:t>
      </w:r>
      <w:proofErr w:type="gramEnd"/>
      <w:r w:rsidRPr="00211136">
        <w:t xml:space="preserve"> the supporter has a legal role.</w:t>
      </w:r>
    </w:p>
    <w:p w14:paraId="1ACAF185" w14:textId="6AFB30BE" w:rsidR="00367FF3" w:rsidRPr="003F3915" w:rsidRDefault="003F3915" w:rsidP="003F3915">
      <w:r w:rsidRPr="003F3915">
        <w:t xml:space="preserve">For more information visit: </w:t>
      </w:r>
      <w:hyperlink r:id="rId13">
        <w:r w:rsidRPr="003F3915">
          <w:rPr>
            <w:rStyle w:val="Hyperlink"/>
          </w:rPr>
          <w:t>https://www.supportmydecisions.nz/what-is-sdm/the-support-they-need</w:t>
        </w:r>
      </w:hyperlink>
      <w:r w:rsidRPr="003F3915">
        <w:t xml:space="preserve"> or </w:t>
      </w:r>
      <w:hyperlink r:id="rId14" w:history="1">
        <w:r w:rsidRPr="003F3915">
          <w:rPr>
            <w:rStyle w:val="Hyperlink"/>
          </w:rPr>
          <w:t>www.supportmydecisions.nz/101</w:t>
        </w:r>
      </w:hyperlink>
    </w:p>
    <w:p w14:paraId="7D718DE9" w14:textId="60A89724" w:rsidR="008F322C" w:rsidRPr="0097538C" w:rsidRDefault="00367FF3" w:rsidP="0097538C">
      <w:pPr>
        <w:rPr>
          <w:b/>
          <w:bCs/>
        </w:rPr>
      </w:pPr>
      <w:r w:rsidRPr="0097538C">
        <w:rPr>
          <w:b/>
          <w:bCs/>
        </w:rPr>
        <w:t xml:space="preserve">End of </w:t>
      </w:r>
      <w:r w:rsidRPr="0097538C">
        <w:rPr>
          <w:b/>
          <w:bCs/>
        </w:rPr>
        <w:t>Everyone should get the support they need to make decisions</w:t>
      </w:r>
    </w:p>
    <w:sectPr w:rsidR="008F322C" w:rsidRPr="0097538C" w:rsidSect="0097538C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B41A" w14:textId="77777777" w:rsidR="009953F6" w:rsidRDefault="009953F6">
      <w:r>
        <w:separator/>
      </w:r>
    </w:p>
  </w:endnote>
  <w:endnote w:type="continuationSeparator" w:id="0">
    <w:p w14:paraId="60382114" w14:textId="77777777" w:rsidR="009953F6" w:rsidRDefault="0099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9267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7A1B6CA8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DEB4" w14:textId="77777777" w:rsidR="00FC6AAA" w:rsidRDefault="00FC6AAA" w:rsidP="00D0147F">
    <w:pPr>
      <w:pStyle w:val="Footer"/>
      <w:framePr w:wrap="around"/>
    </w:pPr>
  </w:p>
  <w:p w14:paraId="27388080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A9DFE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CD61" w14:textId="77777777" w:rsidR="009953F6" w:rsidRDefault="009953F6">
      <w:r>
        <w:separator/>
      </w:r>
    </w:p>
  </w:footnote>
  <w:footnote w:type="continuationSeparator" w:id="0">
    <w:p w14:paraId="7838F3D3" w14:textId="77777777" w:rsidR="009953F6" w:rsidRDefault="0099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6A98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0A5A9509">
              <wp:simplePos x="0" y="0"/>
              <wp:positionH relativeFrom="column">
                <wp:posOffset>24584</wp:posOffset>
              </wp:positionH>
              <wp:positionV relativeFrom="topMargin">
                <wp:posOffset>522514</wp:posOffset>
              </wp:positionV>
              <wp:extent cx="655320" cy="478972"/>
              <wp:effectExtent l="0" t="0" r="11430" b="165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789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ADC62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41.15pt;width:51.6pt;height:3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" strokeweight="1.25pt">
              <v:textbox inset="1.5mm,,1.5mm">
                <w:txbxContent>
                  <w:p w14:paraId="144ADC62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31FC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775BF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C4E7C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2823D2C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DC3724A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3"/>
  </w:num>
  <w:num w:numId="2" w16cid:durableId="57637754">
    <w:abstractNumId w:val="19"/>
  </w:num>
  <w:num w:numId="3" w16cid:durableId="1237475871">
    <w:abstractNumId w:val="13"/>
  </w:num>
  <w:num w:numId="4" w16cid:durableId="598410928">
    <w:abstractNumId w:val="13"/>
  </w:num>
  <w:num w:numId="5" w16cid:durableId="195629227">
    <w:abstractNumId w:val="13"/>
  </w:num>
  <w:num w:numId="6" w16cid:durableId="728071319">
    <w:abstractNumId w:val="13"/>
  </w:num>
  <w:num w:numId="7" w16cid:durableId="1028019779">
    <w:abstractNumId w:val="19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5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0"/>
  </w:num>
  <w:num w:numId="22" w16cid:durableId="1474979020">
    <w:abstractNumId w:val="17"/>
  </w:num>
  <w:num w:numId="23" w16cid:durableId="1610821161">
    <w:abstractNumId w:val="14"/>
  </w:num>
  <w:num w:numId="24" w16cid:durableId="2122261867">
    <w:abstractNumId w:val="16"/>
  </w:num>
  <w:num w:numId="25" w16cid:durableId="984511038">
    <w:abstractNumId w:val="10"/>
  </w:num>
  <w:num w:numId="26" w16cid:durableId="16646962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F3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725B3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67FF3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3F3915"/>
    <w:rsid w:val="004049C1"/>
    <w:rsid w:val="00417764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538C"/>
    <w:rsid w:val="00977D0C"/>
    <w:rsid w:val="00982735"/>
    <w:rsid w:val="0099016A"/>
    <w:rsid w:val="009953F6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19E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6C9CD628"/>
  <w15:docId w15:val="{E2DAC935-149D-4BA4-9A76-A97A9E87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538C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at-is-sdm/the-support-they-need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10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INFO-383298788-14694</_dlc_DocId>
    <_dlc_DocIdUrl xmlns="361de0cf-f0ad-427e-92ef-ed0a58ba3287">
      <Url>https://msdgovtnz.sharepoint.com/sites/whaikaha-WRK-Outreach-and-Innovation/_layouts/15/DocIdRedir.aspx?ID=INFO-383298788-14694</Url>
      <Description>INFO-383298788-14694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C40FE3-1450-45C1-BFDC-FA8A38793471}"/>
</file>

<file path=customXml/itemProps3.xml><?xml version="1.0" encoding="utf-8"?>
<ds:datastoreItem xmlns:ds="http://schemas.openxmlformats.org/officeDocument/2006/customXml" ds:itemID="{A87E3191-0EBC-4CC1-8231-9CB869F5FDA4}"/>
</file>

<file path=customXml/itemProps4.xml><?xml version="1.0" encoding="utf-8"?>
<ds:datastoreItem xmlns:ds="http://schemas.openxmlformats.org/officeDocument/2006/customXml" ds:itemID="{E59671B0-DA60-4E5A-A3B7-82E7E46E0D75}"/>
</file>

<file path=customXml/itemProps5.xml><?xml version="1.0" encoding="utf-8"?>
<ds:datastoreItem xmlns:ds="http://schemas.openxmlformats.org/officeDocument/2006/customXml" ds:itemID="{FC68441A-E998-4535-A7D9-54988FAEFB48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12</TotalTime>
  <Pages>5</Pages>
  <Words>596</Words>
  <Characters>3008</Characters>
  <Application>Microsoft Office Word</Application>
  <DocSecurity>0</DocSecurity>
  <Lines>81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5</cp:revision>
  <cp:lastPrinted>1900-12-31T12:00:00Z</cp:lastPrinted>
  <dcterms:created xsi:type="dcterms:W3CDTF">2026-06-04T13:19:00Z</dcterms:created>
  <dcterms:modified xsi:type="dcterms:W3CDTF">2026-06-04T13:31:00Z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b8174a3f-82c7-4fa9-adfe-fa8b058891dd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